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1A" w:rsidRPr="00D9601A" w:rsidRDefault="00D9601A" w:rsidP="00D9601A">
      <w:pPr>
        <w:rPr>
          <w:sz w:val="28"/>
          <w:szCs w:val="20"/>
        </w:rPr>
      </w:pPr>
    </w:p>
    <w:p w:rsidR="007174FC" w:rsidRPr="007174FC" w:rsidRDefault="007174FC" w:rsidP="007174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-161925</wp:posOffset>
            </wp:positionV>
            <wp:extent cx="58102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72" w:tblpY="543"/>
        <w:tblW w:w="9648" w:type="dxa"/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3240"/>
        <w:gridCol w:w="445"/>
        <w:gridCol w:w="1715"/>
        <w:gridCol w:w="900"/>
      </w:tblGrid>
      <w:tr w:rsidR="007174FC" w:rsidRPr="007174FC" w:rsidTr="003C72D2">
        <w:trPr>
          <w:trHeight w:val="1622"/>
        </w:trPr>
        <w:tc>
          <w:tcPr>
            <w:tcW w:w="9648" w:type="dxa"/>
            <w:gridSpan w:val="6"/>
          </w:tcPr>
          <w:p w:rsidR="007174FC" w:rsidRPr="007174FC" w:rsidRDefault="007174FC" w:rsidP="007174FC">
            <w:pPr>
              <w:jc w:val="center"/>
              <w:rPr>
                <w:b/>
                <w:bCs/>
                <w:spacing w:val="20"/>
                <w:sz w:val="2"/>
                <w:szCs w:val="2"/>
              </w:rPr>
            </w:pPr>
            <w:r w:rsidRPr="007174FC">
              <w:rPr>
                <w:b/>
                <w:bCs/>
                <w:spacing w:val="20"/>
                <w:sz w:val="2"/>
                <w:szCs w:val="2"/>
              </w:rPr>
              <w:t>, п.6</w:t>
            </w:r>
          </w:p>
          <w:p w:rsidR="007174FC" w:rsidRPr="007174FC" w:rsidRDefault="007174FC" w:rsidP="007174F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7174FC" w:rsidRPr="007174FC" w:rsidRDefault="007174FC" w:rsidP="007174FC">
            <w:pPr>
              <w:jc w:val="center"/>
              <w:rPr>
                <w:b/>
                <w:sz w:val="28"/>
                <w:szCs w:val="28"/>
              </w:rPr>
            </w:pPr>
            <w:r w:rsidRPr="007174FC">
              <w:rPr>
                <w:b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2</w:t>
            </w:r>
          </w:p>
          <w:p w:rsidR="007174FC" w:rsidRPr="007174FC" w:rsidRDefault="007174FC" w:rsidP="007174FC">
            <w:pPr>
              <w:jc w:val="center"/>
              <w:rPr>
                <w:b/>
                <w:sz w:val="28"/>
                <w:szCs w:val="28"/>
              </w:rPr>
            </w:pPr>
            <w:r w:rsidRPr="007174FC">
              <w:rPr>
                <w:b/>
                <w:sz w:val="28"/>
                <w:szCs w:val="28"/>
              </w:rPr>
              <w:t xml:space="preserve"> Г. ГУЛЬКЕВИЧИ МУНИЦИПАЛЬНОГО ОБРАЗОВАНИЯ ГУЛЬКЕВИЧСКИЙ РАЙОН</w:t>
            </w:r>
          </w:p>
          <w:p w:rsidR="007174FC" w:rsidRPr="007174FC" w:rsidRDefault="007174FC" w:rsidP="007174FC">
            <w:pPr>
              <w:jc w:val="center"/>
              <w:rPr>
                <w:b/>
                <w:bCs/>
                <w:spacing w:val="20"/>
                <w:sz w:val="6"/>
                <w:szCs w:val="6"/>
              </w:rPr>
            </w:pPr>
          </w:p>
          <w:p w:rsidR="007174FC" w:rsidRPr="007174FC" w:rsidRDefault="007174FC" w:rsidP="007174FC">
            <w:pPr>
              <w:jc w:val="center"/>
              <w:rPr>
                <w:b/>
                <w:bCs/>
                <w:spacing w:val="24"/>
                <w:sz w:val="32"/>
                <w:szCs w:val="32"/>
              </w:rPr>
            </w:pPr>
            <w:r w:rsidRPr="007174FC">
              <w:rPr>
                <w:b/>
                <w:bCs/>
                <w:spacing w:val="24"/>
                <w:sz w:val="32"/>
                <w:szCs w:val="32"/>
              </w:rPr>
              <w:t>ПРИКАЗ</w:t>
            </w:r>
          </w:p>
        </w:tc>
      </w:tr>
      <w:tr w:rsidR="007174FC" w:rsidRPr="007174FC" w:rsidTr="003C72D2">
        <w:trPr>
          <w:trHeight w:val="173"/>
        </w:trPr>
        <w:tc>
          <w:tcPr>
            <w:tcW w:w="1368" w:type="dxa"/>
            <w:vAlign w:val="bottom"/>
          </w:tcPr>
          <w:p w:rsidR="007174FC" w:rsidRPr="007174FC" w:rsidRDefault="007174FC" w:rsidP="007174FC">
            <w:pPr>
              <w:jc w:val="right"/>
              <w:rPr>
                <w:b/>
                <w:bCs/>
                <w:sz w:val="28"/>
                <w:szCs w:val="28"/>
              </w:rPr>
            </w:pPr>
            <w:r w:rsidRPr="007174FC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174FC" w:rsidRPr="007174FC" w:rsidRDefault="007174FC" w:rsidP="0071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24.08.2016г.</w:t>
            </w:r>
          </w:p>
        </w:tc>
        <w:tc>
          <w:tcPr>
            <w:tcW w:w="3240" w:type="dxa"/>
          </w:tcPr>
          <w:p w:rsidR="007174FC" w:rsidRPr="007174FC" w:rsidRDefault="007174FC" w:rsidP="007174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7174FC" w:rsidRPr="007174FC" w:rsidRDefault="007174FC" w:rsidP="007174FC">
            <w:pPr>
              <w:jc w:val="center"/>
              <w:rPr>
                <w:b/>
                <w:bCs/>
                <w:sz w:val="28"/>
                <w:szCs w:val="28"/>
              </w:rPr>
            </w:pPr>
            <w:r w:rsidRPr="007174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174FC" w:rsidRPr="007174FC" w:rsidRDefault="007174FC" w:rsidP="0071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900" w:type="dxa"/>
          </w:tcPr>
          <w:p w:rsidR="007174FC" w:rsidRPr="007174FC" w:rsidRDefault="007174FC" w:rsidP="007174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74FC" w:rsidRPr="007174FC" w:rsidTr="003C72D2">
        <w:trPr>
          <w:trHeight w:val="214"/>
        </w:trPr>
        <w:tc>
          <w:tcPr>
            <w:tcW w:w="9648" w:type="dxa"/>
            <w:gridSpan w:val="6"/>
          </w:tcPr>
          <w:p w:rsidR="007174FC" w:rsidRPr="007174FC" w:rsidRDefault="007174FC" w:rsidP="007174FC">
            <w:pPr>
              <w:ind w:firstLine="3960"/>
              <w:jc w:val="both"/>
            </w:pPr>
            <w:r w:rsidRPr="007174FC">
              <w:t>г. Гулькевичи</w:t>
            </w:r>
          </w:p>
          <w:p w:rsidR="007174FC" w:rsidRPr="007174FC" w:rsidRDefault="007174FC" w:rsidP="007174FC">
            <w:pPr>
              <w:ind w:firstLine="3960"/>
              <w:jc w:val="both"/>
            </w:pPr>
          </w:p>
          <w:p w:rsidR="007174FC" w:rsidRPr="007174FC" w:rsidRDefault="007174FC" w:rsidP="007174FC">
            <w:pPr>
              <w:ind w:firstLine="3960"/>
              <w:jc w:val="both"/>
            </w:pPr>
          </w:p>
        </w:tc>
      </w:tr>
    </w:tbl>
    <w:p w:rsidR="00592CF2" w:rsidRDefault="00592CF2" w:rsidP="00592CF2">
      <w:pPr>
        <w:rPr>
          <w:sz w:val="28"/>
          <w:szCs w:val="28"/>
        </w:rPr>
      </w:pPr>
    </w:p>
    <w:p w:rsidR="000B06C4" w:rsidRPr="00657F23" w:rsidRDefault="000B06C4" w:rsidP="000B06C4">
      <w:pPr>
        <w:tabs>
          <w:tab w:val="left" w:pos="7350"/>
        </w:tabs>
        <w:jc w:val="both"/>
        <w:rPr>
          <w:sz w:val="28"/>
          <w:szCs w:val="28"/>
        </w:rPr>
      </w:pPr>
      <w:r w:rsidRPr="00657F23">
        <w:rPr>
          <w:sz w:val="28"/>
          <w:szCs w:val="28"/>
        </w:rPr>
        <w:tab/>
      </w:r>
    </w:p>
    <w:p w:rsidR="00F54F61" w:rsidRPr="00F54F61" w:rsidRDefault="00A33AF4" w:rsidP="00A33AF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повышении эффективности патриотического воспитания обучающихся </w:t>
      </w:r>
    </w:p>
    <w:p w:rsidR="000B06C4" w:rsidRDefault="000B06C4" w:rsidP="000B06C4">
      <w:pPr>
        <w:jc w:val="center"/>
        <w:rPr>
          <w:b/>
          <w:sz w:val="28"/>
          <w:szCs w:val="28"/>
        </w:rPr>
      </w:pPr>
    </w:p>
    <w:p w:rsidR="000B06C4" w:rsidRDefault="000B06C4" w:rsidP="000B06C4">
      <w:pPr>
        <w:jc w:val="center"/>
        <w:rPr>
          <w:b/>
          <w:sz w:val="28"/>
          <w:szCs w:val="28"/>
        </w:rPr>
      </w:pPr>
    </w:p>
    <w:p w:rsidR="000B06C4" w:rsidRDefault="00E0485D" w:rsidP="00A33AF4">
      <w:pPr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 </w:t>
      </w:r>
      <w:r w:rsidR="00A33A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2016- 2020 годы», на основании приказа управления образования администрации муниципального образования Гулькевчский район от 30 июня 2016 года № 436 «</w:t>
      </w:r>
      <w:r w:rsidR="00A33AF4" w:rsidRPr="00A33AF4">
        <w:rPr>
          <w:sz w:val="28"/>
          <w:szCs w:val="28"/>
        </w:rPr>
        <w:t xml:space="preserve">О повышении эффективности патриотического воспитания обучающихся </w:t>
      </w:r>
      <w:r w:rsidR="00A33AF4">
        <w:rPr>
          <w:sz w:val="28"/>
          <w:szCs w:val="28"/>
        </w:rPr>
        <w:t xml:space="preserve"> общеобразовательных организаций муниципального образования Гулькевчский район», </w:t>
      </w:r>
      <w:r w:rsidR="00A33AF4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0B06C4" w:rsidRPr="00C47F39">
        <w:rPr>
          <w:sz w:val="28"/>
          <w:szCs w:val="28"/>
        </w:rPr>
        <w:t>п р и к а з ы в а ю:</w:t>
      </w:r>
    </w:p>
    <w:p w:rsidR="00CF3E37" w:rsidRPr="00C47F39" w:rsidRDefault="00CF3E37" w:rsidP="00A33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координатором, ответственным за  организацией и проведением еженедельного Урока заместителя директора по воспитательной работе Скоморохову Л.Л. </w:t>
      </w:r>
    </w:p>
    <w:p w:rsidR="00A33AF4" w:rsidRDefault="00AD61FF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5E4C">
        <w:rPr>
          <w:sz w:val="28"/>
          <w:szCs w:val="28"/>
        </w:rPr>
        <w:t>.</w:t>
      </w:r>
      <w:r w:rsidR="00A33AF4">
        <w:rPr>
          <w:sz w:val="28"/>
          <w:szCs w:val="28"/>
        </w:rPr>
        <w:t>Заместителю директора по воспитательной работе Скомороховой Л.Л.:</w:t>
      </w:r>
    </w:p>
    <w:p w:rsidR="001C2710" w:rsidRDefault="00A33AF4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 проведение еженедельного «Урока мужества» в 2016-2017 учебном голу согласно алгоритму проведения (приложение 1), по темам и календарю памятных дат, рекомендуемых для проведения «Уроков мужества» (приложение 2);</w:t>
      </w:r>
    </w:p>
    <w:p w:rsidR="00A33AF4" w:rsidRDefault="00CF3E37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информационно- разъяснительной работы с родительской и педагогической общественностью по вопросам содержания и включения в воспитательный процесс еженедельного Урока;</w:t>
      </w:r>
    </w:p>
    <w:p w:rsidR="00CF3E37" w:rsidRDefault="00CF3E37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совместно с ветеранской организацией г. Гулькевичи проводить сверку списков ветеранов Великой Отечественной войны, закрепленных за МБОУ СОШ № 2, и активизировать работу по взаимодействию с ними;</w:t>
      </w:r>
    </w:p>
    <w:p w:rsidR="00CF3E37" w:rsidRDefault="00CF3E37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усовершенствовать работу тимуровского движения с ветеранами Великой Отеч</w:t>
      </w:r>
      <w:r w:rsidR="005A5277">
        <w:rPr>
          <w:sz w:val="28"/>
          <w:szCs w:val="28"/>
        </w:rPr>
        <w:t>ественной войны (шефская помощь</w:t>
      </w:r>
      <w:r>
        <w:rPr>
          <w:sz w:val="28"/>
          <w:szCs w:val="28"/>
        </w:rPr>
        <w:t>,</w:t>
      </w:r>
      <w:r w:rsidR="005A527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встречи, интервьюирование и другое);</w:t>
      </w:r>
    </w:p>
    <w:p w:rsidR="00CF3E37" w:rsidRDefault="00CF3E37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выездные экскурсии по памятным  местам и краевым музеям;</w:t>
      </w:r>
    </w:p>
    <w:p w:rsidR="00CF3E37" w:rsidRDefault="00CF3E37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ежемесячные просмотры (с последующим обсуждением) художественных и документальных фильмов военно- патриотической темати</w:t>
      </w:r>
      <w:r>
        <w:rPr>
          <w:sz w:val="28"/>
          <w:szCs w:val="28"/>
        </w:rPr>
        <w:lastRenderedPageBreak/>
        <w:t xml:space="preserve">ки, в том числе с использованием перечня </w:t>
      </w:r>
      <w:r w:rsidR="00AD61FF">
        <w:rPr>
          <w:sz w:val="28"/>
          <w:szCs w:val="28"/>
        </w:rPr>
        <w:t>«100 лучших фильмов для школьников», рекомендованных к просмотру Министерством образования и науки Российской Федерации.</w:t>
      </w:r>
    </w:p>
    <w:p w:rsidR="00AD61FF" w:rsidRDefault="00AD61FF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3.Педагогу- преподавателю ОБЖ Храмову И.Н., классным руководителям 1-11 классов активизировать работу по созданию  военно-патриотических клубов и участию в патриотических акциях и массовых мероприятиях.</w:t>
      </w:r>
    </w:p>
    <w:p w:rsidR="00AD61FF" w:rsidRDefault="00AD61FF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4.Заведующей школьной библиотекой Кальченко Т.Г. до 23 августа  2016 года оформить выставку и сформировать рекомендуемые списки литературы в помощь педагогам по проведению еженедельного Урока.</w:t>
      </w:r>
    </w:p>
    <w:p w:rsidR="00AD61FF" w:rsidRDefault="00AD61FF" w:rsidP="00A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5.Строгоновой А.Н., заведующей музейной комнаты, организовать работу по пополнению музейных экспозиций, созданию и паспортизации школьной музейной комнаты, формирование музейных выставок к памятным датам.</w:t>
      </w:r>
    </w:p>
    <w:p w:rsidR="000B06C4" w:rsidRPr="00C31D47" w:rsidRDefault="000B06C4" w:rsidP="000B06C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1FF">
        <w:rPr>
          <w:sz w:val="28"/>
          <w:szCs w:val="28"/>
        </w:rPr>
        <w:t>6</w:t>
      </w:r>
      <w:r w:rsidR="001C2710">
        <w:rPr>
          <w:sz w:val="28"/>
          <w:szCs w:val="28"/>
        </w:rPr>
        <w:t>.</w:t>
      </w:r>
      <w:r>
        <w:rPr>
          <w:sz w:val="28"/>
          <w:szCs w:val="28"/>
        </w:rPr>
        <w:t xml:space="preserve">   Контроль за выполнением настоящего приказа оставляю за собой.</w:t>
      </w:r>
    </w:p>
    <w:p w:rsidR="000B06C4" w:rsidRDefault="000B06C4" w:rsidP="000B06C4">
      <w:pPr>
        <w:tabs>
          <w:tab w:val="left" w:pos="42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61FF">
        <w:rPr>
          <w:sz w:val="28"/>
          <w:szCs w:val="28"/>
        </w:rPr>
        <w:t>7</w:t>
      </w:r>
      <w:r>
        <w:rPr>
          <w:sz w:val="28"/>
          <w:szCs w:val="28"/>
        </w:rPr>
        <w:t>.  Приказ вступает в силу со дня его подписания.</w:t>
      </w:r>
    </w:p>
    <w:p w:rsidR="000B06C4" w:rsidRDefault="000B06C4" w:rsidP="00D716BF">
      <w:pPr>
        <w:pBdr>
          <w:bottom w:val="single" w:sz="4" w:space="1" w:color="auto"/>
        </w:pBdr>
        <w:tabs>
          <w:tab w:val="left" w:pos="426"/>
        </w:tabs>
        <w:ind w:left="142"/>
        <w:jc w:val="both"/>
        <w:rPr>
          <w:sz w:val="28"/>
          <w:szCs w:val="28"/>
        </w:rPr>
      </w:pPr>
    </w:p>
    <w:p w:rsidR="000B06C4" w:rsidRDefault="00D716BF" w:rsidP="00D716BF">
      <w:pPr>
        <w:pBdr>
          <w:bottom w:val="single" w:sz="4" w:space="1" w:color="auto"/>
        </w:pBdr>
        <w:tabs>
          <w:tab w:val="left" w:pos="42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B06C4">
        <w:rPr>
          <w:sz w:val="28"/>
          <w:szCs w:val="28"/>
        </w:rPr>
        <w:t xml:space="preserve">иректор МБОУ СОШ № 2                                     </w:t>
      </w:r>
      <w:r>
        <w:rPr>
          <w:sz w:val="28"/>
          <w:szCs w:val="28"/>
        </w:rPr>
        <w:t xml:space="preserve">               </w:t>
      </w:r>
      <w:r w:rsidR="000B06C4">
        <w:rPr>
          <w:sz w:val="28"/>
          <w:szCs w:val="28"/>
        </w:rPr>
        <w:t xml:space="preserve">   Л</w:t>
      </w:r>
      <w:r w:rsidR="008B5F0C">
        <w:rPr>
          <w:sz w:val="28"/>
          <w:szCs w:val="28"/>
        </w:rPr>
        <w:t>.</w:t>
      </w:r>
      <w:r>
        <w:rPr>
          <w:sz w:val="28"/>
          <w:szCs w:val="28"/>
        </w:rPr>
        <w:t>Д.Дацукова</w:t>
      </w:r>
    </w:p>
    <w:p w:rsidR="00B7178B" w:rsidRPr="00D716BF" w:rsidRDefault="00D716BF" w:rsidP="00F6345B">
      <w:pPr>
        <w:rPr>
          <w:sz w:val="28"/>
        </w:rPr>
      </w:pPr>
      <w:r w:rsidRPr="00D716BF">
        <w:rPr>
          <w:sz w:val="28"/>
        </w:rPr>
        <w:t>Проект приказа подготовлен и внесен</w:t>
      </w:r>
    </w:p>
    <w:p w:rsidR="00D716BF" w:rsidRDefault="00D716BF" w:rsidP="00F6345B">
      <w:pPr>
        <w:rPr>
          <w:sz w:val="28"/>
        </w:rPr>
      </w:pPr>
      <w:r w:rsidRPr="00D716BF">
        <w:rPr>
          <w:sz w:val="28"/>
        </w:rPr>
        <w:t xml:space="preserve">заместителем директора по ВР                                     </w:t>
      </w:r>
      <w:r>
        <w:rPr>
          <w:sz w:val="28"/>
        </w:rPr>
        <w:t xml:space="preserve">            </w:t>
      </w:r>
      <w:r w:rsidRPr="00D716BF">
        <w:rPr>
          <w:sz w:val="28"/>
        </w:rPr>
        <w:t xml:space="preserve">  Л.Л.Скомороховой</w:t>
      </w: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F54F61" w:rsidRDefault="00F54F61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F6345B">
      <w:pPr>
        <w:rPr>
          <w:sz w:val="28"/>
        </w:rPr>
      </w:pPr>
    </w:p>
    <w:p w:rsidR="00AD61FF" w:rsidRDefault="00AD61FF" w:rsidP="00AD61FF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AD61FF" w:rsidRDefault="00AD61FF" w:rsidP="00AD61FF">
      <w:pPr>
        <w:jc w:val="center"/>
        <w:rPr>
          <w:sz w:val="28"/>
        </w:rPr>
      </w:pPr>
      <w:r>
        <w:rPr>
          <w:sz w:val="28"/>
        </w:rPr>
        <w:t>Алгоритм проведения «Уроков мужества»</w:t>
      </w:r>
    </w:p>
    <w:p w:rsidR="00AD61FF" w:rsidRDefault="00AD61FF" w:rsidP="00AD61FF">
      <w:pPr>
        <w:jc w:val="center"/>
        <w:rPr>
          <w:sz w:val="28"/>
        </w:rPr>
      </w:pPr>
      <w:r>
        <w:rPr>
          <w:sz w:val="28"/>
        </w:rPr>
        <w:t>В МБОУ СОШ № 2 в 2016-2017 уч. году</w:t>
      </w:r>
    </w:p>
    <w:p w:rsidR="00AD61FF" w:rsidRDefault="00AD61FF" w:rsidP="00C0300C">
      <w:pPr>
        <w:pStyle w:val="a7"/>
        <w:numPr>
          <w:ilvl w:val="0"/>
          <w:numId w:val="9"/>
        </w:numPr>
        <w:ind w:left="0" w:firstLine="0"/>
        <w:rPr>
          <w:sz w:val="28"/>
        </w:rPr>
      </w:pPr>
      <w:r w:rsidRPr="00C0300C">
        <w:rPr>
          <w:b/>
          <w:sz w:val="28"/>
        </w:rPr>
        <w:t>«Уроки мужества» проводятся еженедельно</w:t>
      </w:r>
      <w:r>
        <w:rPr>
          <w:sz w:val="28"/>
        </w:rPr>
        <w:t xml:space="preserve">, в </w:t>
      </w:r>
      <w:r w:rsidR="00C91512">
        <w:rPr>
          <w:sz w:val="28"/>
        </w:rPr>
        <w:t>соответствии</w:t>
      </w:r>
      <w:r>
        <w:rPr>
          <w:sz w:val="28"/>
        </w:rPr>
        <w:t xml:space="preserve"> с утвержденной тематикой и  </w:t>
      </w:r>
      <w:r w:rsidR="00C91512">
        <w:rPr>
          <w:sz w:val="28"/>
        </w:rPr>
        <w:t>использованием</w:t>
      </w:r>
      <w:r>
        <w:rPr>
          <w:sz w:val="28"/>
        </w:rPr>
        <w:t xml:space="preserve"> </w:t>
      </w:r>
      <w:r w:rsidR="00C91512">
        <w:rPr>
          <w:sz w:val="28"/>
        </w:rPr>
        <w:t xml:space="preserve"> </w:t>
      </w:r>
      <w:r w:rsidR="00C91512" w:rsidRPr="00C0300C">
        <w:rPr>
          <w:b/>
          <w:sz w:val="28"/>
        </w:rPr>
        <w:t>календарных памятных дат</w:t>
      </w:r>
      <w:r w:rsidR="00C91512">
        <w:rPr>
          <w:sz w:val="28"/>
        </w:rPr>
        <w:t xml:space="preserve"> (1 раз в неделю,4 раза в месяц). При этом  он не является заменой еженедельного классного часа, который проводится в соответствии с утвержденным планом воспитательной работы.</w:t>
      </w:r>
    </w:p>
    <w:p w:rsidR="00C91512" w:rsidRDefault="00C91512" w:rsidP="00C0300C">
      <w:pPr>
        <w:pStyle w:val="a7"/>
        <w:numPr>
          <w:ilvl w:val="0"/>
          <w:numId w:val="9"/>
        </w:numPr>
        <w:ind w:left="0" w:firstLine="0"/>
        <w:rPr>
          <w:sz w:val="28"/>
        </w:rPr>
      </w:pPr>
      <w:r>
        <w:rPr>
          <w:sz w:val="28"/>
        </w:rPr>
        <w:t xml:space="preserve">Еженедельная </w:t>
      </w:r>
      <w:r w:rsidRPr="00C0300C">
        <w:rPr>
          <w:b/>
          <w:sz w:val="28"/>
        </w:rPr>
        <w:t>тематика уроков мужества подчинена единой теме месяца и может содержать четыре образовательных события</w:t>
      </w:r>
      <w:r>
        <w:rPr>
          <w:sz w:val="28"/>
        </w:rPr>
        <w:t>, которые реализуются в следующих формах:</w:t>
      </w:r>
    </w:p>
    <w:p w:rsidR="00C91512" w:rsidRDefault="00C91512" w:rsidP="00C91512">
      <w:pPr>
        <w:pStyle w:val="a7"/>
        <w:numPr>
          <w:ilvl w:val="1"/>
          <w:numId w:val="9"/>
        </w:numPr>
        <w:rPr>
          <w:sz w:val="28"/>
        </w:rPr>
      </w:pPr>
      <w:r w:rsidRPr="00C0300C">
        <w:rPr>
          <w:b/>
          <w:sz w:val="28"/>
        </w:rPr>
        <w:t>Первая неделя</w:t>
      </w:r>
      <w:r w:rsidR="00C0300C" w:rsidRPr="00C0300C">
        <w:rPr>
          <w:b/>
          <w:sz w:val="28"/>
        </w:rPr>
        <w:t xml:space="preserve"> месяца</w:t>
      </w:r>
      <w:r>
        <w:rPr>
          <w:sz w:val="28"/>
        </w:rPr>
        <w:t xml:space="preserve"> – урок (классный час)</w:t>
      </w:r>
    </w:p>
    <w:p w:rsidR="00C91512" w:rsidRDefault="00C91512" w:rsidP="00C91512">
      <w:pPr>
        <w:pStyle w:val="a7"/>
        <w:numPr>
          <w:ilvl w:val="1"/>
          <w:numId w:val="9"/>
        </w:numPr>
        <w:rPr>
          <w:sz w:val="28"/>
        </w:rPr>
      </w:pPr>
      <w:r w:rsidRPr="00C0300C">
        <w:rPr>
          <w:b/>
          <w:sz w:val="28"/>
        </w:rPr>
        <w:t>Вторая неделя месяца</w:t>
      </w:r>
      <w:r w:rsidR="00C0300C">
        <w:rPr>
          <w:sz w:val="28"/>
        </w:rPr>
        <w:t xml:space="preserve"> </w:t>
      </w:r>
      <w:r>
        <w:rPr>
          <w:sz w:val="28"/>
        </w:rPr>
        <w:t>- тематическая встреча, беседа, деловое общение с интересными (знаковыми) людьми (участниками ВОВ, локальных войн и др.)</w:t>
      </w:r>
    </w:p>
    <w:p w:rsidR="00C0300C" w:rsidRDefault="00C0300C" w:rsidP="00C91512">
      <w:pPr>
        <w:pStyle w:val="a7"/>
        <w:numPr>
          <w:ilvl w:val="1"/>
          <w:numId w:val="9"/>
        </w:numPr>
        <w:rPr>
          <w:sz w:val="28"/>
        </w:rPr>
      </w:pPr>
      <w:r w:rsidRPr="00C0300C">
        <w:rPr>
          <w:b/>
          <w:sz w:val="28"/>
        </w:rPr>
        <w:t>Третья неделя месяца</w:t>
      </w:r>
      <w:r>
        <w:rPr>
          <w:sz w:val="28"/>
        </w:rPr>
        <w:t>- экскурсия по местам боевой славы (реальная и (или) виртуальная).</w:t>
      </w:r>
    </w:p>
    <w:p w:rsidR="00C91512" w:rsidRPr="00C91512" w:rsidRDefault="00C0300C" w:rsidP="00C91512">
      <w:pPr>
        <w:pStyle w:val="a7"/>
        <w:numPr>
          <w:ilvl w:val="1"/>
          <w:numId w:val="9"/>
        </w:numPr>
        <w:rPr>
          <w:sz w:val="28"/>
        </w:rPr>
      </w:pPr>
      <w:r w:rsidRPr="00C0300C">
        <w:rPr>
          <w:b/>
          <w:sz w:val="28"/>
        </w:rPr>
        <w:t>Четвертая неделя месяца</w:t>
      </w:r>
      <w:r>
        <w:rPr>
          <w:sz w:val="28"/>
        </w:rPr>
        <w:t xml:space="preserve"> - </w:t>
      </w:r>
      <w:r w:rsidR="00C91512" w:rsidRPr="00C91512">
        <w:rPr>
          <w:sz w:val="28"/>
        </w:rPr>
        <w:t xml:space="preserve"> </w:t>
      </w:r>
      <w:r>
        <w:rPr>
          <w:sz w:val="28"/>
        </w:rPr>
        <w:t>урок (внеклассное занятие)</w:t>
      </w:r>
    </w:p>
    <w:p w:rsidR="00AD61FF" w:rsidRDefault="00C0300C" w:rsidP="00C0300C">
      <w:pPr>
        <w:rPr>
          <w:sz w:val="28"/>
        </w:rPr>
      </w:pPr>
      <w:r>
        <w:rPr>
          <w:sz w:val="28"/>
        </w:rPr>
        <w:t>3.</w:t>
      </w:r>
      <w:r w:rsidRPr="006A4726">
        <w:rPr>
          <w:b/>
          <w:sz w:val="28"/>
        </w:rPr>
        <w:t>Ежемесячные темы «Уроков мужества»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Июнь – (в рамках летней кампании) – «Поклонимся великим тем годам!»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Июль – (в рамках летней кампании) – «Долг перед Отечестовм – святыня человека!»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Август – (в рамках летней кампании) – « О воинской славе России!»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Сентябрь  - «Родину любить! Кубанью дорожить. Память сохранить!»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Октябрь – «Преумножить наследие отцов»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Ноябрь – «Этих дней далёких позабыть нельзя…»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Декабрь – «День героев Отечества!»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Январь – «Мужество, выносливость, слава!»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Февраль – «Славе российской сиять до конца!»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Март – «Каждое сердце хранит память поколений!»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Апрель – «Подвигу всегда есть место на земле!»</w:t>
      </w:r>
    </w:p>
    <w:p w:rsidR="00C0300C" w:rsidRDefault="00C0300C" w:rsidP="00C0300C">
      <w:pPr>
        <w:pStyle w:val="a7"/>
        <w:numPr>
          <w:ilvl w:val="0"/>
          <w:numId w:val="10"/>
        </w:numPr>
        <w:rPr>
          <w:sz w:val="28"/>
        </w:rPr>
      </w:pPr>
      <w:r>
        <w:rPr>
          <w:sz w:val="28"/>
        </w:rPr>
        <w:t>Май – «Помним!</w:t>
      </w:r>
      <w:r w:rsidR="006A4726">
        <w:rPr>
          <w:sz w:val="28"/>
        </w:rPr>
        <w:t xml:space="preserve"> </w:t>
      </w:r>
      <w:r>
        <w:rPr>
          <w:sz w:val="28"/>
        </w:rPr>
        <w:t>Гордимся!</w:t>
      </w:r>
      <w:r w:rsidR="006A4726">
        <w:rPr>
          <w:sz w:val="28"/>
        </w:rPr>
        <w:t xml:space="preserve"> </w:t>
      </w:r>
      <w:r>
        <w:rPr>
          <w:sz w:val="28"/>
        </w:rPr>
        <w:t>Наследу</w:t>
      </w:r>
      <w:r w:rsidR="006A4726">
        <w:rPr>
          <w:sz w:val="28"/>
        </w:rPr>
        <w:t>е</w:t>
      </w:r>
      <w:r>
        <w:rPr>
          <w:sz w:val="28"/>
        </w:rPr>
        <w:t>м!»</w:t>
      </w:r>
    </w:p>
    <w:p w:rsidR="00C0300C" w:rsidRPr="00C0300C" w:rsidRDefault="00C0300C" w:rsidP="00C0300C">
      <w:pPr>
        <w:rPr>
          <w:sz w:val="28"/>
        </w:rPr>
      </w:pPr>
      <w:r>
        <w:rPr>
          <w:sz w:val="28"/>
        </w:rPr>
        <w:t>4.</w:t>
      </w:r>
      <w:r w:rsidRPr="00C0300C">
        <w:rPr>
          <w:sz w:val="28"/>
        </w:rPr>
        <w:t>В первую и четвертую неделю формы проведения «Уроков мужества» педагог вправе выбрать самостоятельно, учитывая возрастные и индивидуальные особенности обучающихся.</w:t>
      </w:r>
    </w:p>
    <w:p w:rsidR="00C0300C" w:rsidRDefault="00C0300C" w:rsidP="00C0300C">
      <w:pPr>
        <w:pStyle w:val="a7"/>
        <w:rPr>
          <w:sz w:val="28"/>
        </w:rPr>
      </w:pPr>
      <w:r>
        <w:rPr>
          <w:sz w:val="28"/>
        </w:rPr>
        <w:t>Формы Уроков (внеклассных занятий):</w:t>
      </w:r>
    </w:p>
    <w:p w:rsidR="00C0300C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Литературная гостиная (с использованием перечня «100 книг» по истории, культуре и литературе народов Российской Федерации);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Дискуссионная площадка;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Лекция с элементами дебатов;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Деловая игра;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Пресс- конференция;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t>Викторина;</w:t>
      </w:r>
    </w:p>
    <w:p w:rsidR="006A4726" w:rsidRDefault="006A4726" w:rsidP="00C0300C">
      <w:pPr>
        <w:pStyle w:val="a7"/>
        <w:numPr>
          <w:ilvl w:val="0"/>
          <w:numId w:val="11"/>
        </w:numPr>
        <w:rPr>
          <w:sz w:val="28"/>
        </w:rPr>
      </w:pPr>
      <w:r>
        <w:rPr>
          <w:sz w:val="28"/>
        </w:rPr>
        <w:lastRenderedPageBreak/>
        <w:t>Путешествие и др.</w:t>
      </w:r>
    </w:p>
    <w:p w:rsidR="006A4726" w:rsidRDefault="006A4726" w:rsidP="006A4726">
      <w:pPr>
        <w:rPr>
          <w:sz w:val="28"/>
        </w:rPr>
      </w:pPr>
      <w:r>
        <w:rPr>
          <w:sz w:val="28"/>
        </w:rPr>
        <w:t>5.Ежемесячное размещение  информации о проведении уроков мужества на сайте образовательной организации</w:t>
      </w:r>
    </w:p>
    <w:p w:rsidR="006A4726" w:rsidRDefault="006A4726" w:rsidP="006A4726">
      <w:pPr>
        <w:rPr>
          <w:sz w:val="28"/>
        </w:rPr>
      </w:pPr>
    </w:p>
    <w:p w:rsidR="006A4726" w:rsidRPr="006A4726" w:rsidRDefault="006A4726" w:rsidP="006A4726">
      <w:pPr>
        <w:rPr>
          <w:sz w:val="28"/>
        </w:rPr>
      </w:pPr>
      <w:r>
        <w:rPr>
          <w:sz w:val="28"/>
        </w:rPr>
        <w:t>Директор МБОУ СОШ № 2                                              Л.Д.Дацукова</w:t>
      </w:r>
    </w:p>
    <w:p w:rsidR="00AD61FF" w:rsidRDefault="00AD61FF" w:rsidP="00F6345B">
      <w:pPr>
        <w:rPr>
          <w:sz w:val="28"/>
        </w:rPr>
      </w:pPr>
    </w:p>
    <w:p w:rsidR="006A4726" w:rsidRDefault="006A4726" w:rsidP="00F6345B">
      <w:pPr>
        <w:rPr>
          <w:sz w:val="28"/>
        </w:rPr>
      </w:pPr>
    </w:p>
    <w:p w:rsidR="00AD61FF" w:rsidRDefault="006A4726" w:rsidP="006A4726">
      <w:pPr>
        <w:tabs>
          <w:tab w:val="left" w:pos="8339"/>
        </w:tabs>
        <w:rPr>
          <w:sz w:val="28"/>
        </w:rPr>
      </w:pPr>
      <w:r>
        <w:rPr>
          <w:sz w:val="28"/>
        </w:rPr>
        <w:tab/>
      </w: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rPr>
          <w:sz w:val="28"/>
        </w:rPr>
      </w:pPr>
    </w:p>
    <w:p w:rsidR="006A4726" w:rsidRDefault="006A4726" w:rsidP="006A4726">
      <w:pPr>
        <w:tabs>
          <w:tab w:val="left" w:pos="8339"/>
        </w:tabs>
        <w:jc w:val="right"/>
        <w:rPr>
          <w:sz w:val="28"/>
        </w:rPr>
      </w:pPr>
      <w:r>
        <w:rPr>
          <w:sz w:val="28"/>
        </w:rPr>
        <w:t>Приложение 2</w:t>
      </w:r>
    </w:p>
    <w:p w:rsidR="006A4726" w:rsidRDefault="006A4726" w:rsidP="006A4726">
      <w:pPr>
        <w:tabs>
          <w:tab w:val="left" w:pos="8339"/>
        </w:tabs>
        <w:jc w:val="right"/>
        <w:rPr>
          <w:sz w:val="28"/>
        </w:rPr>
      </w:pPr>
    </w:p>
    <w:p w:rsidR="006A4726" w:rsidRDefault="006A4726" w:rsidP="006A4726">
      <w:pPr>
        <w:tabs>
          <w:tab w:val="left" w:pos="8339"/>
        </w:tabs>
        <w:jc w:val="center"/>
        <w:rPr>
          <w:sz w:val="28"/>
        </w:rPr>
      </w:pPr>
      <w:r>
        <w:rPr>
          <w:sz w:val="28"/>
        </w:rPr>
        <w:t>Темы и календарь памятных дат, рекомендуемых для использования при проведении «Уроков мужества» в 2016-2017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7"/>
        <w:gridCol w:w="1710"/>
        <w:gridCol w:w="3258"/>
        <w:gridCol w:w="2464"/>
      </w:tblGrid>
      <w:tr w:rsidR="006A4726" w:rsidTr="00B9060A">
        <w:tc>
          <w:tcPr>
            <w:tcW w:w="1339" w:type="dxa"/>
          </w:tcPr>
          <w:p w:rsidR="006A4726" w:rsidRPr="00032683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 w:rsidRPr="00032683">
              <w:rPr>
                <w:sz w:val="28"/>
              </w:rPr>
              <w:t>Месяц</w:t>
            </w:r>
          </w:p>
        </w:tc>
        <w:tc>
          <w:tcPr>
            <w:tcW w:w="1710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258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Темы уроков</w:t>
            </w:r>
          </w:p>
        </w:tc>
        <w:tc>
          <w:tcPr>
            <w:tcW w:w="2464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Ответственные </w:t>
            </w:r>
          </w:p>
        </w:tc>
      </w:tr>
      <w:tr w:rsidR="006A4726" w:rsidTr="00B9060A">
        <w:tc>
          <w:tcPr>
            <w:tcW w:w="1339" w:type="dxa"/>
            <w:vMerge w:val="restart"/>
          </w:tcPr>
          <w:p w:rsidR="006A4726" w:rsidRPr="00032683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 xml:space="preserve">Июнь </w:t>
            </w:r>
          </w:p>
        </w:tc>
        <w:tc>
          <w:tcPr>
            <w:tcW w:w="7432" w:type="dxa"/>
            <w:gridSpan w:val="3"/>
          </w:tcPr>
          <w:p w:rsidR="006A4726" w:rsidRPr="006A4726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6A4726">
              <w:rPr>
                <w:b/>
                <w:sz w:val="28"/>
              </w:rPr>
              <w:t>Тема: «Поклонимся великим тем годам!»</w:t>
            </w:r>
          </w:p>
        </w:tc>
      </w:tr>
      <w:tr w:rsidR="006A4726" w:rsidTr="00B9060A">
        <w:tc>
          <w:tcPr>
            <w:tcW w:w="1339" w:type="dxa"/>
            <w:vMerge/>
          </w:tcPr>
          <w:p w:rsidR="006A4726" w:rsidRPr="00032683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22.06.2016</w:t>
            </w:r>
          </w:p>
        </w:tc>
        <w:tc>
          <w:tcPr>
            <w:tcW w:w="3258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памяти и скорби</w:t>
            </w:r>
          </w:p>
        </w:tc>
        <w:tc>
          <w:tcPr>
            <w:tcW w:w="2464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6A4726" w:rsidTr="00B9060A">
        <w:tc>
          <w:tcPr>
            <w:tcW w:w="1339" w:type="dxa"/>
            <w:vMerge w:val="restart"/>
          </w:tcPr>
          <w:p w:rsidR="006A4726" w:rsidRPr="00032683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Июль</w:t>
            </w:r>
          </w:p>
        </w:tc>
        <w:tc>
          <w:tcPr>
            <w:tcW w:w="7432" w:type="dxa"/>
            <w:gridSpan w:val="3"/>
          </w:tcPr>
          <w:p w:rsidR="006A4726" w:rsidRPr="006A4726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6A4726">
              <w:rPr>
                <w:b/>
                <w:sz w:val="28"/>
              </w:rPr>
              <w:t>Тема: Долг перед Отечеством – святыня человека!»</w:t>
            </w:r>
          </w:p>
        </w:tc>
      </w:tr>
      <w:tr w:rsidR="006A4726" w:rsidTr="00B9060A">
        <w:tc>
          <w:tcPr>
            <w:tcW w:w="1339" w:type="dxa"/>
            <w:vMerge/>
          </w:tcPr>
          <w:p w:rsidR="006A4726" w:rsidRPr="00032683" w:rsidRDefault="006A4726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12.07.2016</w:t>
            </w:r>
          </w:p>
        </w:tc>
        <w:tc>
          <w:tcPr>
            <w:tcW w:w="3258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Памятная дата  военной истории Отечества. Танковое сражение под Прохоровкой</w:t>
            </w:r>
          </w:p>
        </w:tc>
        <w:tc>
          <w:tcPr>
            <w:tcW w:w="2464" w:type="dxa"/>
          </w:tcPr>
          <w:p w:rsidR="006A4726" w:rsidRDefault="006A4726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B9060A" w:rsidTr="00B9060A">
        <w:tc>
          <w:tcPr>
            <w:tcW w:w="1339" w:type="dxa"/>
            <w:vMerge w:val="restart"/>
          </w:tcPr>
          <w:p w:rsidR="00B9060A" w:rsidRPr="00032683" w:rsidRDefault="00B9060A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Август</w:t>
            </w:r>
          </w:p>
        </w:tc>
        <w:tc>
          <w:tcPr>
            <w:tcW w:w="7432" w:type="dxa"/>
            <w:gridSpan w:val="3"/>
          </w:tcPr>
          <w:p w:rsidR="00B9060A" w:rsidRPr="006A4726" w:rsidRDefault="00B9060A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6A4726">
              <w:rPr>
                <w:b/>
                <w:sz w:val="28"/>
              </w:rPr>
              <w:t>Тема: «О воинской славе России!»</w:t>
            </w:r>
          </w:p>
        </w:tc>
      </w:tr>
      <w:tr w:rsidR="00B9060A" w:rsidTr="00B9060A">
        <w:tc>
          <w:tcPr>
            <w:tcW w:w="1339" w:type="dxa"/>
            <w:vMerge/>
          </w:tcPr>
          <w:p w:rsidR="00B9060A" w:rsidRPr="00032683" w:rsidRDefault="00B9060A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01.08.2016</w:t>
            </w:r>
          </w:p>
        </w:tc>
        <w:tc>
          <w:tcPr>
            <w:tcW w:w="3258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памяти российских воинов погибших в Первой мировой войне</w:t>
            </w:r>
          </w:p>
        </w:tc>
        <w:tc>
          <w:tcPr>
            <w:tcW w:w="2464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B9060A" w:rsidTr="00B9060A">
        <w:tc>
          <w:tcPr>
            <w:tcW w:w="1339" w:type="dxa"/>
            <w:vMerge/>
          </w:tcPr>
          <w:p w:rsidR="00B9060A" w:rsidRPr="00032683" w:rsidRDefault="00B9060A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23.08.2016</w:t>
            </w:r>
          </w:p>
        </w:tc>
        <w:tc>
          <w:tcPr>
            <w:tcW w:w="3258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воинской славы России</w:t>
            </w:r>
          </w:p>
        </w:tc>
        <w:tc>
          <w:tcPr>
            <w:tcW w:w="2464" w:type="dxa"/>
          </w:tcPr>
          <w:p w:rsidR="00B9060A" w:rsidRDefault="00B9060A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Сентябрь</w:t>
            </w:r>
          </w:p>
        </w:tc>
        <w:tc>
          <w:tcPr>
            <w:tcW w:w="7432" w:type="dxa"/>
            <w:gridSpan w:val="3"/>
          </w:tcPr>
          <w:p w:rsidR="00032683" w:rsidRPr="00B9060A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B9060A">
              <w:rPr>
                <w:b/>
                <w:sz w:val="28"/>
              </w:rPr>
              <w:t xml:space="preserve">Тема: «Родину любить! Кубанью дорожить! </w:t>
            </w:r>
          </w:p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 w:rsidRPr="00B9060A">
              <w:rPr>
                <w:b/>
                <w:sz w:val="28"/>
              </w:rPr>
              <w:t>Память сохранить!»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02.09.2016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окончания Второй мировой войны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08.09.2016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 лет со дня начала блокады Ленинграда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Начло штурма «Голубой линии» в районе Новороссийска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 день памяти жертв фашизма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Годовщина присвоения городу Новороссийску почётного звания «Город – герой»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освобождения Новороссийска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рождения советской гвардии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30.09.2016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 лет содня начала битвы под Москвой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Октябрь</w:t>
            </w:r>
          </w:p>
        </w:tc>
        <w:tc>
          <w:tcPr>
            <w:tcW w:w="7432" w:type="dxa"/>
            <w:gridSpan w:val="3"/>
          </w:tcPr>
          <w:p w:rsidR="00032683" w:rsidRPr="00B9060A" w:rsidRDefault="00032683" w:rsidP="00B9060A">
            <w:pPr>
              <w:tabs>
                <w:tab w:val="left" w:pos="1540"/>
                <w:tab w:val="left" w:pos="8339"/>
              </w:tabs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Pr="00B9060A">
              <w:rPr>
                <w:b/>
                <w:sz w:val="28"/>
              </w:rPr>
              <w:t>Тема: «Преумножать наследия отцов»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09.10.2016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День освобождения Краснодарского края и завершения битвы за </w:t>
            </w:r>
            <w:r>
              <w:rPr>
                <w:sz w:val="28"/>
              </w:rPr>
              <w:lastRenderedPageBreak/>
              <w:t>Кавказ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09.10.2016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освобождения Новороссийска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30.10.2016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рождения Российского флота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032683">
        <w:trPr>
          <w:trHeight w:val="308"/>
        </w:trPr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Ноябрь</w:t>
            </w:r>
          </w:p>
        </w:tc>
        <w:tc>
          <w:tcPr>
            <w:tcW w:w="7432" w:type="dxa"/>
            <w:gridSpan w:val="3"/>
          </w:tcPr>
          <w:p w:rsidR="00032683" w:rsidRPr="00B9060A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 Этих дней далеких позабыть нельзя…»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B9060A">
            <w:pPr>
              <w:tabs>
                <w:tab w:val="left" w:pos="234"/>
                <w:tab w:val="left" w:pos="8339"/>
              </w:tabs>
              <w:rPr>
                <w:sz w:val="28"/>
              </w:rPr>
            </w:pPr>
            <w:r>
              <w:rPr>
                <w:sz w:val="28"/>
              </w:rPr>
              <w:tab/>
              <w:t>04.11.2016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07.11.2016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проведения военного парада на Красной площади в г. Москве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09.11.2016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 день борьбы с фашизмом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27.11.2016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морской пехоты в России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FA106A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Декабрь</w:t>
            </w:r>
          </w:p>
        </w:tc>
        <w:tc>
          <w:tcPr>
            <w:tcW w:w="7432" w:type="dxa"/>
            <w:gridSpan w:val="3"/>
          </w:tcPr>
          <w:p w:rsidR="00032683" w:rsidRPr="00B9060A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«День героев Отечества!»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01.12.2016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победы русской эскадры под командованием  П.С.Нахимова над турецкой эскадрой у мыса Синоп (1853). Федеральный заеон от 13.03.1995 «32-ФЗ «О днях воинской славы»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03.12.2016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неизвестного солдата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05.12.2016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начала контрнаступления советских войск против немецко- фашистких войск в битве под Москвой (191) . Федеральный заеон от 13.03.1995 «32-ФЗ «О днях воинской славы»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героев Отечества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памяти погибших в вооруженном конфликте в Чеченской Республике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21.12.2016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120 лет со дня рождения К.К.Рокосовского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A46828" w:rsidTr="009E1A70">
        <w:tc>
          <w:tcPr>
            <w:tcW w:w="1339" w:type="dxa"/>
          </w:tcPr>
          <w:p w:rsidR="00A46828" w:rsidRPr="00032683" w:rsidRDefault="00A46828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7432" w:type="dxa"/>
            <w:gridSpan w:val="3"/>
          </w:tcPr>
          <w:p w:rsidR="00A46828" w:rsidRPr="00A46828" w:rsidRDefault="00A46828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 Мужество, выносливость, слава!»</w:t>
            </w:r>
          </w:p>
        </w:tc>
      </w:tr>
      <w:tr w:rsidR="00A46828" w:rsidTr="00B9060A">
        <w:tc>
          <w:tcPr>
            <w:tcW w:w="1339" w:type="dxa"/>
          </w:tcPr>
          <w:p w:rsidR="00A46828" w:rsidRPr="00032683" w:rsidRDefault="00A46828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A46828" w:rsidRDefault="00A46828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27.01.2017</w:t>
            </w:r>
          </w:p>
        </w:tc>
        <w:tc>
          <w:tcPr>
            <w:tcW w:w="3258" w:type="dxa"/>
          </w:tcPr>
          <w:p w:rsidR="00A46828" w:rsidRDefault="00A46828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 полного освобождения Ленинграда от блокады</w:t>
            </w:r>
          </w:p>
        </w:tc>
        <w:tc>
          <w:tcPr>
            <w:tcW w:w="2464" w:type="dxa"/>
          </w:tcPr>
          <w:p w:rsidR="00A46828" w:rsidRDefault="00A46828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A0D39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Февраль</w:t>
            </w:r>
          </w:p>
        </w:tc>
        <w:tc>
          <w:tcPr>
            <w:tcW w:w="7432" w:type="dxa"/>
            <w:gridSpan w:val="3"/>
          </w:tcPr>
          <w:p w:rsidR="00032683" w:rsidRPr="00A46828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A46828">
              <w:rPr>
                <w:b/>
                <w:sz w:val="28"/>
              </w:rPr>
              <w:t>Тема: «Славе российской сиять без конца!»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02.02.2017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День воинской славы России. День разгрома советскими войсками немецко- фашистских войск в Сталинградской битве 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12.02.2017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освобождения г. Краснодара от немецко- фашистских войск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15.02.2017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завершения выполнения боевой задачи Ограниченным контингентом советских войск в Афганистане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C64F13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Март</w:t>
            </w:r>
          </w:p>
        </w:tc>
        <w:tc>
          <w:tcPr>
            <w:tcW w:w="7432" w:type="dxa"/>
            <w:gridSpan w:val="3"/>
          </w:tcPr>
          <w:p w:rsidR="00032683" w:rsidRPr="00A46828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«Каждое сердце хранит память поколений!»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31.03.2017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памяти воинов, погибших в локальных конфликтах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5A36F1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Апрель</w:t>
            </w:r>
          </w:p>
        </w:tc>
        <w:tc>
          <w:tcPr>
            <w:tcW w:w="7432" w:type="dxa"/>
            <w:gridSpan w:val="3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«Подвигу всегда есть место на земле!»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11.04.2017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  <w:p w:rsidR="00032683" w:rsidRPr="00032683" w:rsidRDefault="00032683" w:rsidP="00032683">
            <w:pPr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12.04.2017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космонавтики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A82D92">
        <w:tc>
          <w:tcPr>
            <w:tcW w:w="1339" w:type="dxa"/>
            <w:vMerge w:val="restart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 w:rsidRPr="00032683">
              <w:rPr>
                <w:b/>
                <w:sz w:val="28"/>
              </w:rPr>
              <w:t>Май</w:t>
            </w:r>
          </w:p>
        </w:tc>
        <w:tc>
          <w:tcPr>
            <w:tcW w:w="7432" w:type="dxa"/>
            <w:gridSpan w:val="3"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Тема: «Помним! Гордимся! Наследуем!»</w:t>
            </w: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05.05.2017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присвоения городу Туапсе и городу Анапа почётного звания РФ «Город воинской славы»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  <w:tr w:rsidR="00032683" w:rsidTr="00B9060A">
        <w:tc>
          <w:tcPr>
            <w:tcW w:w="1339" w:type="dxa"/>
            <w:vMerge/>
          </w:tcPr>
          <w:p w:rsidR="00032683" w:rsidRPr="00032683" w:rsidRDefault="00032683" w:rsidP="006A4726">
            <w:pPr>
              <w:tabs>
                <w:tab w:val="left" w:pos="8339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10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09.05.2017</w:t>
            </w:r>
          </w:p>
        </w:tc>
        <w:tc>
          <w:tcPr>
            <w:tcW w:w="3258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победы советского народа  в Великой Отечественной войне 1941-1945гг.</w:t>
            </w:r>
          </w:p>
        </w:tc>
        <w:tc>
          <w:tcPr>
            <w:tcW w:w="2464" w:type="dxa"/>
          </w:tcPr>
          <w:p w:rsidR="00032683" w:rsidRDefault="00032683" w:rsidP="006A4726">
            <w:pPr>
              <w:tabs>
                <w:tab w:val="left" w:pos="8339"/>
              </w:tabs>
              <w:jc w:val="center"/>
              <w:rPr>
                <w:sz w:val="28"/>
              </w:rPr>
            </w:pPr>
          </w:p>
        </w:tc>
      </w:tr>
    </w:tbl>
    <w:p w:rsidR="006A4726" w:rsidRPr="006A4726" w:rsidRDefault="006A4726" w:rsidP="006A4726">
      <w:pPr>
        <w:tabs>
          <w:tab w:val="left" w:pos="8339"/>
        </w:tabs>
        <w:jc w:val="center"/>
        <w:rPr>
          <w:sz w:val="28"/>
        </w:rPr>
      </w:pPr>
    </w:p>
    <w:sectPr w:rsidR="006A4726" w:rsidRPr="006A4726" w:rsidSect="009A3A2D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15" w:rsidRDefault="00C94515">
      <w:r>
        <w:separator/>
      </w:r>
    </w:p>
  </w:endnote>
  <w:endnote w:type="continuationSeparator" w:id="0">
    <w:p w:rsidR="00C94515" w:rsidRDefault="00C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15" w:rsidRDefault="00C94515">
      <w:r>
        <w:separator/>
      </w:r>
    </w:p>
  </w:footnote>
  <w:footnote w:type="continuationSeparator" w:id="0">
    <w:p w:rsidR="00C94515" w:rsidRDefault="00C94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6F" w:rsidRDefault="002B1CD3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26F" w:rsidRDefault="00C945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1514"/>
    <w:multiLevelType w:val="multilevel"/>
    <w:tmpl w:val="7D8CEC2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08D32E59"/>
    <w:multiLevelType w:val="hybridMultilevel"/>
    <w:tmpl w:val="61F4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35F"/>
    <w:multiLevelType w:val="hybridMultilevel"/>
    <w:tmpl w:val="EB40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F7C38"/>
    <w:multiLevelType w:val="hybridMultilevel"/>
    <w:tmpl w:val="96DE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6E54"/>
    <w:multiLevelType w:val="hybridMultilevel"/>
    <w:tmpl w:val="C4BABB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26246"/>
    <w:multiLevelType w:val="multilevel"/>
    <w:tmpl w:val="466CF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DE127E"/>
    <w:multiLevelType w:val="hybridMultilevel"/>
    <w:tmpl w:val="2A6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7711"/>
    <w:multiLevelType w:val="hybridMultilevel"/>
    <w:tmpl w:val="8B70C4FC"/>
    <w:lvl w:ilvl="0" w:tplc="4A6C8D4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BF017A"/>
    <w:multiLevelType w:val="hybridMultilevel"/>
    <w:tmpl w:val="8244E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91016"/>
    <w:multiLevelType w:val="multilevel"/>
    <w:tmpl w:val="83AA74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73BD761D"/>
    <w:multiLevelType w:val="hybridMultilevel"/>
    <w:tmpl w:val="0A129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23"/>
    <w:rsid w:val="00032683"/>
    <w:rsid w:val="00055351"/>
    <w:rsid w:val="0009624D"/>
    <w:rsid w:val="000B06C4"/>
    <w:rsid w:val="000D2FF4"/>
    <w:rsid w:val="000F295B"/>
    <w:rsid w:val="00125E4C"/>
    <w:rsid w:val="00142C9F"/>
    <w:rsid w:val="001C2710"/>
    <w:rsid w:val="00213C51"/>
    <w:rsid w:val="002B1CD3"/>
    <w:rsid w:val="002D32B6"/>
    <w:rsid w:val="002D3A77"/>
    <w:rsid w:val="002E7BBF"/>
    <w:rsid w:val="003A0022"/>
    <w:rsid w:val="00464A14"/>
    <w:rsid w:val="004B7139"/>
    <w:rsid w:val="004F51E9"/>
    <w:rsid w:val="00521DB0"/>
    <w:rsid w:val="00575A0B"/>
    <w:rsid w:val="00592CF2"/>
    <w:rsid w:val="005A5277"/>
    <w:rsid w:val="005C49D3"/>
    <w:rsid w:val="005D150F"/>
    <w:rsid w:val="005F2C25"/>
    <w:rsid w:val="0064290A"/>
    <w:rsid w:val="00644521"/>
    <w:rsid w:val="00644B17"/>
    <w:rsid w:val="00651C0A"/>
    <w:rsid w:val="00657F23"/>
    <w:rsid w:val="00686D71"/>
    <w:rsid w:val="006A4726"/>
    <w:rsid w:val="00711946"/>
    <w:rsid w:val="007174FC"/>
    <w:rsid w:val="007764D6"/>
    <w:rsid w:val="007A55BD"/>
    <w:rsid w:val="007C39E4"/>
    <w:rsid w:val="007F59C5"/>
    <w:rsid w:val="007F7A5E"/>
    <w:rsid w:val="00834E71"/>
    <w:rsid w:val="0086490C"/>
    <w:rsid w:val="00870434"/>
    <w:rsid w:val="00877D02"/>
    <w:rsid w:val="008B5F0C"/>
    <w:rsid w:val="008F3773"/>
    <w:rsid w:val="008F442B"/>
    <w:rsid w:val="008F4C97"/>
    <w:rsid w:val="0094279E"/>
    <w:rsid w:val="00955205"/>
    <w:rsid w:val="009B7C7E"/>
    <w:rsid w:val="009F7E1D"/>
    <w:rsid w:val="00A32136"/>
    <w:rsid w:val="00A33AF4"/>
    <w:rsid w:val="00A43038"/>
    <w:rsid w:val="00A46828"/>
    <w:rsid w:val="00A762C7"/>
    <w:rsid w:val="00A95D13"/>
    <w:rsid w:val="00AA0064"/>
    <w:rsid w:val="00AD077A"/>
    <w:rsid w:val="00AD61FF"/>
    <w:rsid w:val="00B7178B"/>
    <w:rsid w:val="00B9060A"/>
    <w:rsid w:val="00BA0384"/>
    <w:rsid w:val="00BD0CF4"/>
    <w:rsid w:val="00C0300C"/>
    <w:rsid w:val="00C05546"/>
    <w:rsid w:val="00C40381"/>
    <w:rsid w:val="00C47F39"/>
    <w:rsid w:val="00C8072E"/>
    <w:rsid w:val="00C86895"/>
    <w:rsid w:val="00C91512"/>
    <w:rsid w:val="00C9243B"/>
    <w:rsid w:val="00C93117"/>
    <w:rsid w:val="00C94515"/>
    <w:rsid w:val="00CA5ED0"/>
    <w:rsid w:val="00CB3030"/>
    <w:rsid w:val="00CC09E3"/>
    <w:rsid w:val="00CF3E37"/>
    <w:rsid w:val="00CF46DB"/>
    <w:rsid w:val="00D045A5"/>
    <w:rsid w:val="00D54251"/>
    <w:rsid w:val="00D60D24"/>
    <w:rsid w:val="00D716BF"/>
    <w:rsid w:val="00D9601A"/>
    <w:rsid w:val="00DD00D6"/>
    <w:rsid w:val="00E0485D"/>
    <w:rsid w:val="00E158AB"/>
    <w:rsid w:val="00E3185C"/>
    <w:rsid w:val="00E34FA3"/>
    <w:rsid w:val="00E83015"/>
    <w:rsid w:val="00EC754E"/>
    <w:rsid w:val="00F178CA"/>
    <w:rsid w:val="00F24DFA"/>
    <w:rsid w:val="00F31831"/>
    <w:rsid w:val="00F54F61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7B69A-C194-40D9-912C-7054CE43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7F23"/>
    <w:rPr>
      <w:rFonts w:cs="Times New Roman"/>
    </w:rPr>
  </w:style>
  <w:style w:type="table" w:styleId="a6">
    <w:name w:val="Table Grid"/>
    <w:basedOn w:val="a1"/>
    <w:uiPriority w:val="59"/>
    <w:rsid w:val="0068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24DFA"/>
    <w:pPr>
      <w:ind w:left="720"/>
      <w:contextualSpacing/>
    </w:pPr>
  </w:style>
  <w:style w:type="paragraph" w:customStyle="1" w:styleId="Style2">
    <w:name w:val="Style2"/>
    <w:basedOn w:val="a"/>
    <w:uiPriority w:val="99"/>
    <w:rsid w:val="00CB303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CB3030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5">
    <w:name w:val="Style5"/>
    <w:basedOn w:val="a"/>
    <w:uiPriority w:val="99"/>
    <w:rsid w:val="00CB303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B3030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7">
    <w:name w:val="Style7"/>
    <w:basedOn w:val="a"/>
    <w:uiPriority w:val="99"/>
    <w:rsid w:val="00CB30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CB30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B30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B3030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C09E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C09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09E3"/>
  </w:style>
  <w:style w:type="table" w:customStyle="1" w:styleId="1">
    <w:name w:val="Сетка таблицы1"/>
    <w:basedOn w:val="a1"/>
    <w:next w:val="a6"/>
    <w:uiPriority w:val="59"/>
    <w:rsid w:val="00D96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D045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E830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2A46-0F83-4E39-BEF7-0AA7DC53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7</cp:revision>
  <cp:lastPrinted>2016-03-09T08:10:00Z</cp:lastPrinted>
  <dcterms:created xsi:type="dcterms:W3CDTF">2016-09-02T19:10:00Z</dcterms:created>
  <dcterms:modified xsi:type="dcterms:W3CDTF">2016-09-16T14:10:00Z</dcterms:modified>
</cp:coreProperties>
</file>